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8FDF9" w14:textId="77777777" w:rsidR="00837D6B" w:rsidRDefault="00837D6B" w:rsidP="00837D6B">
      <w:pPr>
        <w:spacing w:after="60" w:line="240" w:lineRule="auto"/>
        <w:rPr>
          <w:rFonts w:eastAsia="Times New Roman" w:cstheme="minorHAnsi"/>
          <w:b/>
          <w:sz w:val="36"/>
          <w:szCs w:val="36"/>
          <w:lang w:val="en"/>
        </w:rPr>
      </w:pPr>
      <w:r>
        <w:rPr>
          <w:rFonts w:eastAsia="Times New Roman" w:cstheme="minorHAnsi"/>
          <w:b/>
          <w:sz w:val="36"/>
          <w:szCs w:val="36"/>
          <w:lang w:val="en"/>
        </w:rPr>
        <w:t>Awakening Part 3</w:t>
      </w:r>
    </w:p>
    <w:p w14:paraId="788428F2" w14:textId="77777777" w:rsidR="00837D6B" w:rsidRDefault="00837D6B" w:rsidP="00837D6B">
      <w:pPr>
        <w:spacing w:after="60" w:line="240" w:lineRule="auto"/>
        <w:rPr>
          <w:rFonts w:eastAsia="Times New Roman" w:cstheme="minorHAnsi"/>
          <w:sz w:val="36"/>
          <w:szCs w:val="36"/>
          <w:lang w:val="en"/>
        </w:rPr>
      </w:pPr>
      <w:r>
        <w:rPr>
          <w:rFonts w:eastAsia="Times New Roman" w:cstheme="minorHAnsi"/>
          <w:sz w:val="36"/>
          <w:szCs w:val="36"/>
          <w:lang w:val="en"/>
        </w:rPr>
        <w:t>Joel 2:12-17</w:t>
      </w:r>
    </w:p>
    <w:p w14:paraId="0123D6E9" w14:textId="77777777" w:rsidR="00837D6B" w:rsidRDefault="00837D6B" w:rsidP="00837D6B">
      <w:pPr>
        <w:spacing w:after="60" w:line="240" w:lineRule="auto"/>
        <w:rPr>
          <w:rFonts w:eastAsia="Times New Roman" w:cstheme="minorHAnsi"/>
          <w:sz w:val="36"/>
          <w:szCs w:val="36"/>
          <w:lang w:val="en"/>
        </w:rPr>
      </w:pPr>
    </w:p>
    <w:p w14:paraId="5AB885FC" w14:textId="04475483" w:rsidR="00837D6B" w:rsidRDefault="00E45E40" w:rsidP="00837D6B">
      <w:pPr>
        <w:rPr>
          <w:rFonts w:cstheme="minorHAnsi"/>
          <w:b/>
          <w:sz w:val="36"/>
          <w:szCs w:val="36"/>
        </w:rPr>
      </w:pPr>
      <w:r>
        <w:rPr>
          <w:rFonts w:cstheme="minorHAnsi"/>
          <w:b/>
          <w:sz w:val="36"/>
          <w:szCs w:val="36"/>
        </w:rPr>
        <w:t>5</w:t>
      </w:r>
      <w:r w:rsidR="00837D6B">
        <w:rPr>
          <w:rFonts w:cstheme="minorHAnsi"/>
          <w:b/>
          <w:sz w:val="36"/>
          <w:szCs w:val="36"/>
        </w:rPr>
        <w:t xml:space="preserve"> things the church needs to do in order to be Awakened once again to Mission of God.</w:t>
      </w:r>
    </w:p>
    <w:p w14:paraId="31FA8553" w14:textId="77777777" w:rsidR="00837D6B" w:rsidRDefault="00837D6B" w:rsidP="00837D6B">
      <w:pPr>
        <w:rPr>
          <w:rFonts w:cstheme="minorHAnsi"/>
          <w:sz w:val="36"/>
          <w:szCs w:val="36"/>
        </w:rPr>
      </w:pPr>
      <w:r>
        <w:rPr>
          <w:rFonts w:cstheme="minorHAnsi"/>
          <w:sz w:val="36"/>
          <w:szCs w:val="36"/>
        </w:rPr>
        <w:t xml:space="preserve">Mark </w:t>
      </w:r>
      <w:proofErr w:type="spellStart"/>
      <w:r>
        <w:rPr>
          <w:rFonts w:cstheme="minorHAnsi"/>
          <w:sz w:val="36"/>
          <w:szCs w:val="36"/>
        </w:rPr>
        <w:t>Dever</w:t>
      </w:r>
      <w:proofErr w:type="spellEnd"/>
      <w:r>
        <w:rPr>
          <w:rFonts w:cstheme="minorHAnsi"/>
          <w:sz w:val="36"/>
          <w:szCs w:val="36"/>
        </w:rPr>
        <w:t>, “The Proper ends for a local congregation’s life and actions are the worship of God, the edification of the church, and the evangelization of the word. These three purposes in turn serve the glory of God.”</w:t>
      </w:r>
    </w:p>
    <w:p w14:paraId="72D99332" w14:textId="77777777" w:rsidR="00837D6B" w:rsidRDefault="00837D6B" w:rsidP="00837D6B">
      <w:pPr>
        <w:spacing w:after="0"/>
        <w:rPr>
          <w:rFonts w:cstheme="minorHAnsi"/>
          <w:b/>
          <w:sz w:val="44"/>
          <w:szCs w:val="44"/>
        </w:rPr>
      </w:pPr>
      <w:r>
        <w:rPr>
          <w:rFonts w:cstheme="minorHAnsi"/>
          <w:b/>
          <w:sz w:val="44"/>
          <w:szCs w:val="44"/>
        </w:rPr>
        <w:t>#1 – We need to Return to the Great Love</w:t>
      </w:r>
    </w:p>
    <w:p w14:paraId="1FF0E166" w14:textId="77777777" w:rsidR="00837D6B" w:rsidRDefault="00837D6B" w:rsidP="00837D6B">
      <w:pPr>
        <w:spacing w:after="0"/>
        <w:rPr>
          <w:rFonts w:cstheme="minorHAnsi"/>
          <w:b/>
          <w:sz w:val="36"/>
          <w:szCs w:val="36"/>
        </w:rPr>
      </w:pPr>
      <w:r>
        <w:rPr>
          <w:rFonts w:cstheme="minorHAnsi"/>
          <w:b/>
          <w:sz w:val="36"/>
          <w:szCs w:val="36"/>
        </w:rPr>
        <w:t>Matthew 22:37-40, “</w:t>
      </w:r>
      <w:r>
        <w:rPr>
          <w:sz w:val="36"/>
          <w:szCs w:val="36"/>
        </w:rPr>
        <w:t>And He said to him, “‘</w:t>
      </w:r>
      <w:r>
        <w:rPr>
          <w:smallCaps/>
          <w:sz w:val="36"/>
          <w:szCs w:val="36"/>
        </w:rPr>
        <w:t>You shall love the Lord your God with all your heart, and with all your soul, and with all your mind</w:t>
      </w:r>
      <w:r>
        <w:rPr>
          <w:sz w:val="36"/>
          <w:szCs w:val="36"/>
        </w:rPr>
        <w:t xml:space="preserve">.’ </w:t>
      </w:r>
      <w:r>
        <w:rPr>
          <w:sz w:val="36"/>
          <w:szCs w:val="36"/>
          <w:vertAlign w:val="superscript"/>
        </w:rPr>
        <w:t>38 </w:t>
      </w:r>
      <w:r>
        <w:rPr>
          <w:sz w:val="36"/>
          <w:szCs w:val="36"/>
        </w:rPr>
        <w:t xml:space="preserve">This is the great and foremost commandment. </w:t>
      </w:r>
      <w:r>
        <w:rPr>
          <w:sz w:val="36"/>
          <w:szCs w:val="36"/>
          <w:vertAlign w:val="superscript"/>
        </w:rPr>
        <w:t>39 </w:t>
      </w:r>
      <w:r>
        <w:rPr>
          <w:sz w:val="36"/>
          <w:szCs w:val="36"/>
        </w:rPr>
        <w:t>The second is like it, ‘</w:t>
      </w:r>
      <w:r>
        <w:rPr>
          <w:smallCaps/>
          <w:sz w:val="36"/>
          <w:szCs w:val="36"/>
        </w:rPr>
        <w:t>You shall love your neighbor as yourself</w:t>
      </w:r>
      <w:r>
        <w:rPr>
          <w:sz w:val="36"/>
          <w:szCs w:val="36"/>
        </w:rPr>
        <w:t xml:space="preserve">.’ </w:t>
      </w:r>
      <w:r>
        <w:rPr>
          <w:sz w:val="36"/>
          <w:szCs w:val="36"/>
          <w:vertAlign w:val="superscript"/>
        </w:rPr>
        <w:t>40 </w:t>
      </w:r>
      <w:r>
        <w:rPr>
          <w:sz w:val="36"/>
          <w:szCs w:val="36"/>
        </w:rPr>
        <w:t>On these two commandments depend the whole Law and the Prophets.”</w:t>
      </w:r>
    </w:p>
    <w:p w14:paraId="7703BFD2" w14:textId="77777777" w:rsidR="00837D6B" w:rsidRDefault="00837D6B" w:rsidP="00837D6B">
      <w:pPr>
        <w:pStyle w:val="chapter-1"/>
        <w:spacing w:after="0" w:afterAutospacing="0"/>
        <w:rPr>
          <w:rFonts w:asciiTheme="minorHAnsi" w:hAnsiTheme="minorHAnsi" w:cstheme="minorHAnsi"/>
          <w:sz w:val="36"/>
          <w:szCs w:val="36"/>
        </w:rPr>
      </w:pPr>
      <w:r>
        <w:rPr>
          <w:rFonts w:asciiTheme="minorHAnsi" w:hAnsiTheme="minorHAnsi" w:cstheme="minorHAnsi"/>
          <w:b/>
          <w:sz w:val="36"/>
          <w:szCs w:val="36"/>
        </w:rPr>
        <w:t>Revelation 2:1-7, “</w:t>
      </w:r>
      <w:r>
        <w:rPr>
          <w:rFonts w:asciiTheme="minorHAnsi" w:hAnsiTheme="minorHAnsi" w:cstheme="minorHAnsi"/>
          <w:sz w:val="36"/>
          <w:szCs w:val="36"/>
        </w:rPr>
        <w:t>To the angel of the church in Ephesus write: The One who holds the seven stars in His right hand, the One who walks among the seven golden lampstands, says this:</w:t>
      </w:r>
    </w:p>
    <w:p w14:paraId="65E2DD36" w14:textId="77777777" w:rsidR="00837D6B" w:rsidRDefault="00837D6B" w:rsidP="00837D6B">
      <w:pPr>
        <w:spacing w:after="0"/>
        <w:rPr>
          <w:rFonts w:cstheme="minorHAnsi"/>
          <w:b/>
          <w:sz w:val="36"/>
          <w:szCs w:val="36"/>
        </w:rPr>
      </w:pPr>
      <w:r>
        <w:rPr>
          <w:rFonts w:eastAsia="Times New Roman" w:cstheme="minorHAnsi"/>
          <w:sz w:val="36"/>
          <w:szCs w:val="36"/>
          <w:vertAlign w:val="superscript"/>
        </w:rPr>
        <w:t>2 </w:t>
      </w:r>
      <w:r>
        <w:rPr>
          <w:rFonts w:eastAsia="Times New Roman" w:cstheme="minorHAnsi"/>
          <w:sz w:val="36"/>
          <w:szCs w:val="36"/>
        </w:rPr>
        <w:t xml:space="preserve">‘I know your deeds and your toil and </w:t>
      </w:r>
      <w:r>
        <w:rPr>
          <w:rFonts w:eastAsia="Times New Roman" w:cstheme="minorHAnsi"/>
          <w:sz w:val="36"/>
          <w:szCs w:val="36"/>
          <w:vertAlign w:val="superscript"/>
        </w:rPr>
        <w:t>[</w:t>
      </w:r>
      <w:r>
        <w:rPr>
          <w:rFonts w:eastAsia="Times New Roman" w:cstheme="minorHAnsi"/>
          <w:sz w:val="36"/>
          <w:szCs w:val="36"/>
        </w:rPr>
        <w:t xml:space="preserve">perseverance, and that you cannot tolerate evil men, and you put to the test those who call themselves apostles, and they are not, and you found them </w:t>
      </w:r>
      <w:r>
        <w:rPr>
          <w:rFonts w:eastAsia="Times New Roman" w:cstheme="minorHAnsi"/>
          <w:i/>
          <w:iCs/>
          <w:sz w:val="36"/>
          <w:szCs w:val="36"/>
        </w:rPr>
        <w:t>to be</w:t>
      </w:r>
      <w:r>
        <w:rPr>
          <w:rFonts w:eastAsia="Times New Roman" w:cstheme="minorHAnsi"/>
          <w:sz w:val="36"/>
          <w:szCs w:val="36"/>
        </w:rPr>
        <w:t xml:space="preserve"> false; </w:t>
      </w:r>
      <w:r>
        <w:rPr>
          <w:rFonts w:eastAsia="Times New Roman" w:cstheme="minorHAnsi"/>
          <w:sz w:val="36"/>
          <w:szCs w:val="36"/>
          <w:vertAlign w:val="superscript"/>
        </w:rPr>
        <w:t>3 </w:t>
      </w:r>
      <w:r>
        <w:rPr>
          <w:rFonts w:eastAsia="Times New Roman" w:cstheme="minorHAnsi"/>
          <w:sz w:val="36"/>
          <w:szCs w:val="36"/>
        </w:rPr>
        <w:t xml:space="preserve">and you have perseverance and have endured for My name’s sake, and have not grown weary. </w:t>
      </w:r>
      <w:r>
        <w:rPr>
          <w:rFonts w:eastAsia="Times New Roman" w:cstheme="minorHAnsi"/>
          <w:sz w:val="36"/>
          <w:szCs w:val="36"/>
          <w:vertAlign w:val="superscript"/>
        </w:rPr>
        <w:t>4 </w:t>
      </w:r>
      <w:r>
        <w:rPr>
          <w:rFonts w:eastAsia="Times New Roman" w:cstheme="minorHAnsi"/>
          <w:sz w:val="36"/>
          <w:szCs w:val="36"/>
        </w:rPr>
        <w:t xml:space="preserve">But I have </w:t>
      </w:r>
      <w:r>
        <w:rPr>
          <w:rFonts w:eastAsia="Times New Roman" w:cstheme="minorHAnsi"/>
          <w:i/>
          <w:iCs/>
          <w:sz w:val="36"/>
          <w:szCs w:val="36"/>
        </w:rPr>
        <w:t>this</w:t>
      </w:r>
      <w:r>
        <w:rPr>
          <w:rFonts w:eastAsia="Times New Roman" w:cstheme="minorHAnsi"/>
          <w:sz w:val="36"/>
          <w:szCs w:val="36"/>
        </w:rPr>
        <w:t xml:space="preserve"> against you, that you have left your first love. </w:t>
      </w:r>
      <w:r>
        <w:rPr>
          <w:rFonts w:eastAsia="Times New Roman" w:cstheme="minorHAnsi"/>
          <w:sz w:val="36"/>
          <w:szCs w:val="36"/>
          <w:vertAlign w:val="superscript"/>
        </w:rPr>
        <w:t>5 </w:t>
      </w:r>
      <w:r>
        <w:rPr>
          <w:rFonts w:eastAsia="Times New Roman" w:cstheme="minorHAnsi"/>
          <w:sz w:val="36"/>
          <w:szCs w:val="36"/>
        </w:rPr>
        <w:t xml:space="preserve">Therefore remember from where you have fallen, and repent </w:t>
      </w:r>
      <w:r>
        <w:rPr>
          <w:rFonts w:eastAsia="Times New Roman" w:cstheme="minorHAnsi"/>
          <w:sz w:val="36"/>
          <w:szCs w:val="36"/>
        </w:rPr>
        <w:lastRenderedPageBreak/>
        <w:t xml:space="preserve">and do the deeds you did at first; or else I am coming to you and will remove your lampstand out of its place—unless you repent. </w:t>
      </w:r>
      <w:r>
        <w:rPr>
          <w:rFonts w:eastAsia="Times New Roman" w:cstheme="minorHAnsi"/>
          <w:sz w:val="36"/>
          <w:szCs w:val="36"/>
          <w:vertAlign w:val="superscript"/>
        </w:rPr>
        <w:t>6 </w:t>
      </w:r>
      <w:r>
        <w:rPr>
          <w:rFonts w:eastAsia="Times New Roman" w:cstheme="minorHAnsi"/>
          <w:sz w:val="36"/>
          <w:szCs w:val="36"/>
        </w:rPr>
        <w:t xml:space="preserve">Yet this you do have, that you hate the deeds of the Nicolaitans, which I also hate. </w:t>
      </w:r>
      <w:r>
        <w:rPr>
          <w:rFonts w:eastAsia="Times New Roman" w:cstheme="minorHAnsi"/>
          <w:sz w:val="36"/>
          <w:szCs w:val="36"/>
          <w:vertAlign w:val="superscript"/>
        </w:rPr>
        <w:t>7 </w:t>
      </w:r>
      <w:r>
        <w:rPr>
          <w:rFonts w:eastAsia="Times New Roman" w:cstheme="minorHAnsi"/>
          <w:sz w:val="36"/>
          <w:szCs w:val="36"/>
        </w:rPr>
        <w:t>He who has an ear, let him hear what the Spirit says to the churches. To him who overcomes, I will grant to eat of the tree of life which is in the Paradise of God.’</w:t>
      </w:r>
    </w:p>
    <w:p w14:paraId="05AA421D" w14:textId="77777777" w:rsidR="00837D6B" w:rsidRDefault="00837D6B" w:rsidP="00837D6B">
      <w:pPr>
        <w:spacing w:after="0"/>
        <w:rPr>
          <w:rFonts w:cstheme="minorHAnsi"/>
          <w:b/>
          <w:sz w:val="36"/>
          <w:szCs w:val="36"/>
        </w:rPr>
      </w:pPr>
    </w:p>
    <w:p w14:paraId="6FB70ACE" w14:textId="77777777" w:rsidR="00837D6B" w:rsidRDefault="00837D6B" w:rsidP="00837D6B">
      <w:pPr>
        <w:shd w:val="clear" w:color="auto" w:fill="FFFFFF"/>
        <w:spacing w:after="0" w:line="360" w:lineRule="atLeast"/>
        <w:rPr>
          <w:rFonts w:eastAsia="Times New Roman" w:cstheme="minorHAnsi"/>
          <w:b/>
          <w:sz w:val="32"/>
          <w:szCs w:val="32"/>
        </w:rPr>
      </w:pPr>
      <w:r>
        <w:rPr>
          <w:rFonts w:eastAsia="Times New Roman" w:cstheme="minorHAnsi"/>
          <w:b/>
          <w:sz w:val="32"/>
          <w:szCs w:val="32"/>
        </w:rPr>
        <w:t>What did the church at Ephesus it used to be like?</w:t>
      </w:r>
    </w:p>
    <w:p w14:paraId="5C266A7C" w14:textId="77777777" w:rsidR="00837D6B" w:rsidRDefault="00837D6B" w:rsidP="00837D6B">
      <w:pPr>
        <w:shd w:val="clear" w:color="auto" w:fill="FFFFFF"/>
        <w:spacing w:after="0" w:line="360" w:lineRule="atLeast"/>
        <w:rPr>
          <w:rFonts w:eastAsia="Times New Roman" w:cstheme="minorHAnsi"/>
          <w:sz w:val="32"/>
          <w:szCs w:val="32"/>
        </w:rPr>
      </w:pPr>
      <w:r>
        <w:rPr>
          <w:rFonts w:eastAsia="Times New Roman" w:cstheme="minorHAnsi"/>
          <w:sz w:val="32"/>
          <w:szCs w:val="32"/>
        </w:rPr>
        <w:t xml:space="preserve">Acts 19 – These people met Jesus </w:t>
      </w:r>
    </w:p>
    <w:p w14:paraId="48CFF562" w14:textId="77777777" w:rsidR="00837D6B" w:rsidRDefault="00837D6B" w:rsidP="00837D6B">
      <w:pPr>
        <w:pStyle w:val="ListParagraph"/>
        <w:numPr>
          <w:ilvl w:val="0"/>
          <w:numId w:val="5"/>
        </w:numPr>
        <w:shd w:val="clear" w:color="auto" w:fill="FFFFFF"/>
        <w:spacing w:after="0" w:line="360" w:lineRule="atLeast"/>
        <w:rPr>
          <w:rFonts w:eastAsia="Times New Roman" w:cstheme="minorHAnsi"/>
          <w:sz w:val="32"/>
          <w:szCs w:val="32"/>
        </w:rPr>
      </w:pPr>
      <w:r>
        <w:rPr>
          <w:rFonts w:eastAsia="Times New Roman" w:cstheme="minorHAnsi"/>
          <w:sz w:val="32"/>
          <w:szCs w:val="32"/>
        </w:rPr>
        <w:t>When they did, it messed up the city</w:t>
      </w:r>
    </w:p>
    <w:p w14:paraId="6D057E60" w14:textId="77777777" w:rsidR="00837D6B" w:rsidRDefault="00837D6B" w:rsidP="00837D6B">
      <w:pPr>
        <w:pStyle w:val="ListParagraph"/>
        <w:numPr>
          <w:ilvl w:val="0"/>
          <w:numId w:val="6"/>
        </w:numPr>
        <w:shd w:val="clear" w:color="auto" w:fill="FFFFFF"/>
        <w:spacing w:after="0" w:line="360" w:lineRule="atLeast"/>
        <w:rPr>
          <w:rFonts w:eastAsia="Times New Roman" w:cstheme="minorHAnsi"/>
          <w:sz w:val="32"/>
          <w:szCs w:val="32"/>
        </w:rPr>
      </w:pPr>
      <w:r>
        <w:rPr>
          <w:rFonts w:eastAsia="Times New Roman" w:cstheme="minorHAnsi"/>
          <w:sz w:val="32"/>
          <w:szCs w:val="32"/>
        </w:rPr>
        <w:t>People stopped buying the silver gods</w:t>
      </w:r>
    </w:p>
    <w:p w14:paraId="06CE178C" w14:textId="77777777" w:rsidR="00837D6B" w:rsidRDefault="00837D6B" w:rsidP="00837D6B">
      <w:pPr>
        <w:pStyle w:val="ListParagraph"/>
        <w:numPr>
          <w:ilvl w:val="0"/>
          <w:numId w:val="6"/>
        </w:numPr>
        <w:shd w:val="clear" w:color="auto" w:fill="FFFFFF"/>
        <w:spacing w:after="0" w:line="360" w:lineRule="atLeast"/>
        <w:rPr>
          <w:rFonts w:eastAsia="Times New Roman" w:cstheme="minorHAnsi"/>
          <w:sz w:val="32"/>
          <w:szCs w:val="32"/>
        </w:rPr>
      </w:pPr>
      <w:r>
        <w:rPr>
          <w:rFonts w:eastAsia="Times New Roman" w:cstheme="minorHAnsi"/>
          <w:sz w:val="32"/>
          <w:szCs w:val="32"/>
        </w:rPr>
        <w:t>Their redemption shut down businesses that were profiting from sin</w:t>
      </w:r>
    </w:p>
    <w:p w14:paraId="3E4CC36F" w14:textId="77777777" w:rsidR="00837D6B" w:rsidRDefault="00837D6B" w:rsidP="00837D6B">
      <w:pPr>
        <w:shd w:val="clear" w:color="auto" w:fill="FFFFFF"/>
        <w:spacing w:after="0" w:line="360" w:lineRule="atLeast"/>
        <w:rPr>
          <w:rFonts w:eastAsia="Times New Roman" w:cstheme="minorHAnsi"/>
          <w:b/>
          <w:sz w:val="32"/>
          <w:szCs w:val="32"/>
        </w:rPr>
      </w:pPr>
      <w:r>
        <w:rPr>
          <w:rFonts w:eastAsia="Times New Roman" w:cstheme="minorHAnsi"/>
          <w:b/>
          <w:sz w:val="32"/>
          <w:szCs w:val="32"/>
        </w:rPr>
        <w:t>The message to Ephesus: You forgot about ME!</w:t>
      </w:r>
    </w:p>
    <w:p w14:paraId="21F257E3" w14:textId="77777777" w:rsidR="00837D6B" w:rsidRDefault="00837D6B" w:rsidP="00837D6B">
      <w:pPr>
        <w:spacing w:after="0"/>
        <w:rPr>
          <w:rFonts w:cstheme="minorHAnsi"/>
          <w:b/>
          <w:sz w:val="36"/>
          <w:szCs w:val="36"/>
        </w:rPr>
      </w:pPr>
    </w:p>
    <w:p w14:paraId="69225BC8" w14:textId="77777777" w:rsidR="00837D6B" w:rsidRDefault="00837D6B" w:rsidP="00837D6B">
      <w:pPr>
        <w:spacing w:after="0"/>
        <w:rPr>
          <w:rFonts w:cstheme="minorHAnsi"/>
          <w:b/>
          <w:sz w:val="36"/>
          <w:szCs w:val="36"/>
        </w:rPr>
      </w:pPr>
    </w:p>
    <w:p w14:paraId="6627E9F6" w14:textId="77777777" w:rsidR="00837D6B" w:rsidRDefault="00837D6B" w:rsidP="00837D6B">
      <w:pPr>
        <w:spacing w:after="0"/>
        <w:rPr>
          <w:rFonts w:cstheme="minorHAnsi"/>
          <w:b/>
          <w:sz w:val="44"/>
          <w:szCs w:val="44"/>
        </w:rPr>
      </w:pPr>
      <w:r>
        <w:rPr>
          <w:rFonts w:cstheme="minorHAnsi"/>
          <w:b/>
          <w:sz w:val="44"/>
          <w:szCs w:val="44"/>
        </w:rPr>
        <w:t>#2 – We need to Respond to the Great Cause</w:t>
      </w:r>
    </w:p>
    <w:p w14:paraId="24476832" w14:textId="77777777" w:rsidR="00837D6B" w:rsidRDefault="00837D6B" w:rsidP="00837D6B">
      <w:pPr>
        <w:spacing w:after="0"/>
        <w:rPr>
          <w:rFonts w:cstheme="minorHAnsi"/>
          <w:b/>
          <w:sz w:val="36"/>
          <w:szCs w:val="36"/>
        </w:rPr>
      </w:pPr>
      <w:r>
        <w:rPr>
          <w:rFonts w:cstheme="minorHAnsi"/>
          <w:b/>
          <w:sz w:val="36"/>
          <w:szCs w:val="36"/>
        </w:rPr>
        <w:t>This is the work to evangelize lost humanity.</w:t>
      </w:r>
    </w:p>
    <w:p w14:paraId="62751A3B" w14:textId="77777777" w:rsidR="00837D6B" w:rsidRDefault="00837D6B" w:rsidP="00837D6B">
      <w:pPr>
        <w:spacing w:after="0"/>
        <w:rPr>
          <w:rFonts w:cstheme="minorHAnsi"/>
          <w:b/>
          <w:sz w:val="36"/>
          <w:szCs w:val="36"/>
        </w:rPr>
      </w:pPr>
      <w:r>
        <w:rPr>
          <w:rFonts w:cstheme="minorHAnsi"/>
          <w:b/>
          <w:sz w:val="36"/>
          <w:szCs w:val="36"/>
        </w:rPr>
        <w:t>Acts 1:8, “</w:t>
      </w:r>
      <w:r>
        <w:rPr>
          <w:rStyle w:val="woj"/>
          <w:sz w:val="36"/>
          <w:szCs w:val="36"/>
        </w:rPr>
        <w:t>but you will receive power when the Holy Spirit has come upon you; and you shall be My witnesses both in Jerusalem, and in all Judea and Samaria, and even to the remotest part of the earth.”</w:t>
      </w:r>
    </w:p>
    <w:p w14:paraId="417C41FE" w14:textId="77777777" w:rsidR="00837D6B" w:rsidRDefault="00837D6B" w:rsidP="00837D6B">
      <w:pPr>
        <w:spacing w:after="0"/>
        <w:rPr>
          <w:rFonts w:cstheme="minorHAnsi"/>
          <w:b/>
          <w:sz w:val="36"/>
          <w:szCs w:val="36"/>
        </w:rPr>
      </w:pPr>
      <w:r>
        <w:rPr>
          <w:rFonts w:cstheme="minorHAnsi"/>
          <w:b/>
          <w:sz w:val="36"/>
          <w:szCs w:val="36"/>
        </w:rPr>
        <w:t>Mark 16:15, “</w:t>
      </w:r>
      <w:r>
        <w:rPr>
          <w:rStyle w:val="text"/>
          <w:sz w:val="36"/>
          <w:szCs w:val="36"/>
        </w:rPr>
        <w:t xml:space="preserve">And He said to them, </w:t>
      </w:r>
      <w:r>
        <w:rPr>
          <w:rStyle w:val="woj"/>
          <w:sz w:val="36"/>
          <w:szCs w:val="36"/>
        </w:rPr>
        <w:t>“Go into all the world and preach the gospel to all creation.”</w:t>
      </w:r>
    </w:p>
    <w:p w14:paraId="56FC9114" w14:textId="77777777" w:rsidR="00837D6B" w:rsidRDefault="00837D6B" w:rsidP="00837D6B">
      <w:pPr>
        <w:spacing w:after="0"/>
        <w:rPr>
          <w:rFonts w:cstheme="minorHAnsi"/>
          <w:b/>
          <w:sz w:val="36"/>
          <w:szCs w:val="36"/>
        </w:rPr>
      </w:pPr>
    </w:p>
    <w:p w14:paraId="32568402" w14:textId="77777777" w:rsidR="00837D6B" w:rsidRDefault="00837D6B" w:rsidP="00837D6B">
      <w:pPr>
        <w:spacing w:after="0"/>
        <w:rPr>
          <w:rFonts w:cstheme="minorHAnsi"/>
          <w:b/>
          <w:sz w:val="36"/>
          <w:szCs w:val="36"/>
        </w:rPr>
      </w:pPr>
      <w:r>
        <w:rPr>
          <w:rFonts w:cstheme="minorHAnsi"/>
          <w:b/>
          <w:sz w:val="36"/>
          <w:szCs w:val="36"/>
        </w:rPr>
        <w:t>In this we have two things that are important for the church and the individual Believer:</w:t>
      </w:r>
    </w:p>
    <w:p w14:paraId="181C9EA0" w14:textId="74A2EB99" w:rsidR="00837D6B" w:rsidRPr="005C2720" w:rsidRDefault="00837D6B" w:rsidP="005C2720">
      <w:pPr>
        <w:pStyle w:val="ListParagraph"/>
        <w:numPr>
          <w:ilvl w:val="0"/>
          <w:numId w:val="8"/>
        </w:numPr>
        <w:spacing w:after="0"/>
        <w:rPr>
          <w:rFonts w:cstheme="minorHAnsi"/>
          <w:b/>
          <w:sz w:val="36"/>
          <w:szCs w:val="36"/>
        </w:rPr>
      </w:pPr>
      <w:r>
        <w:rPr>
          <w:rFonts w:cstheme="minorHAnsi"/>
          <w:b/>
          <w:sz w:val="36"/>
          <w:szCs w:val="36"/>
        </w:rPr>
        <w:lastRenderedPageBreak/>
        <w:t>The Mission of Reaching the Lost</w:t>
      </w:r>
    </w:p>
    <w:p w14:paraId="1CFE0C8F" w14:textId="77777777" w:rsidR="00837D6B" w:rsidRDefault="00837D6B" w:rsidP="00837D6B">
      <w:pPr>
        <w:pStyle w:val="ListParagraph"/>
        <w:numPr>
          <w:ilvl w:val="0"/>
          <w:numId w:val="8"/>
        </w:numPr>
        <w:spacing w:after="0"/>
        <w:rPr>
          <w:rFonts w:cstheme="minorHAnsi"/>
          <w:b/>
          <w:sz w:val="36"/>
          <w:szCs w:val="36"/>
        </w:rPr>
      </w:pPr>
      <w:r>
        <w:rPr>
          <w:rFonts w:cstheme="minorHAnsi"/>
          <w:b/>
          <w:sz w:val="36"/>
          <w:szCs w:val="36"/>
        </w:rPr>
        <w:t>The power to fulfill the Mission (The Holy Spirit)</w:t>
      </w:r>
    </w:p>
    <w:p w14:paraId="46D630BD" w14:textId="77777777" w:rsidR="00837D6B" w:rsidRDefault="00837D6B" w:rsidP="00837D6B">
      <w:pPr>
        <w:spacing w:after="0"/>
        <w:rPr>
          <w:rFonts w:cstheme="minorHAnsi"/>
          <w:b/>
          <w:sz w:val="36"/>
          <w:szCs w:val="36"/>
        </w:rPr>
      </w:pPr>
    </w:p>
    <w:p w14:paraId="2218A15F" w14:textId="77777777" w:rsidR="00837D6B" w:rsidRDefault="00837D6B" w:rsidP="00837D6B">
      <w:pPr>
        <w:shd w:val="clear" w:color="auto" w:fill="FFFFFF"/>
        <w:spacing w:after="0" w:line="360" w:lineRule="atLeast"/>
        <w:rPr>
          <w:rFonts w:cstheme="minorHAnsi"/>
          <w:sz w:val="32"/>
          <w:szCs w:val="32"/>
          <w:shd w:val="clear" w:color="auto" w:fill="FDFEFF"/>
        </w:rPr>
      </w:pPr>
      <w:r>
        <w:rPr>
          <w:rFonts w:cstheme="minorHAnsi"/>
          <w:b/>
          <w:sz w:val="32"/>
          <w:szCs w:val="32"/>
          <w:shd w:val="clear" w:color="auto" w:fill="FDFEFF"/>
        </w:rPr>
        <w:t>Romans1:16</w:t>
      </w:r>
      <w:r>
        <w:rPr>
          <w:rFonts w:cstheme="minorHAnsi"/>
          <w:sz w:val="32"/>
          <w:szCs w:val="32"/>
          <w:shd w:val="clear" w:color="auto" w:fill="FDFEFF"/>
        </w:rPr>
        <w:t xml:space="preserve">, For I am not ashamed of the gospel, for it is the power of God for salvation to everyone who believes, to the Jew first </w:t>
      </w:r>
      <w:proofErr w:type="gramStart"/>
      <w:r>
        <w:rPr>
          <w:rFonts w:cstheme="minorHAnsi"/>
          <w:sz w:val="32"/>
          <w:szCs w:val="32"/>
          <w:shd w:val="clear" w:color="auto" w:fill="FDFEFF"/>
        </w:rPr>
        <w:t>and also</w:t>
      </w:r>
      <w:proofErr w:type="gramEnd"/>
      <w:r>
        <w:rPr>
          <w:rFonts w:cstheme="minorHAnsi"/>
          <w:sz w:val="32"/>
          <w:szCs w:val="32"/>
          <w:shd w:val="clear" w:color="auto" w:fill="FDFEFF"/>
        </w:rPr>
        <w:t xml:space="preserve"> to the Greek.</w:t>
      </w:r>
    </w:p>
    <w:p w14:paraId="5C3A422E" w14:textId="77777777" w:rsidR="00837D6B" w:rsidRDefault="00837D6B" w:rsidP="00837D6B">
      <w:pPr>
        <w:shd w:val="clear" w:color="auto" w:fill="FFFFFF"/>
        <w:spacing w:after="0" w:line="360" w:lineRule="atLeast"/>
        <w:rPr>
          <w:rFonts w:eastAsia="Times New Roman" w:cstheme="minorHAnsi"/>
          <w:b/>
          <w:sz w:val="32"/>
          <w:szCs w:val="32"/>
        </w:rPr>
      </w:pPr>
    </w:p>
    <w:p w14:paraId="4209D46C" w14:textId="77777777" w:rsidR="00837D6B" w:rsidRDefault="00837D6B" w:rsidP="00837D6B">
      <w:pPr>
        <w:shd w:val="clear" w:color="auto" w:fill="FFFFFF"/>
        <w:spacing w:after="0" w:line="360" w:lineRule="atLeast"/>
        <w:rPr>
          <w:rFonts w:eastAsia="Times New Roman" w:cstheme="minorHAnsi"/>
          <w:b/>
          <w:sz w:val="32"/>
          <w:szCs w:val="32"/>
        </w:rPr>
      </w:pPr>
      <w:r>
        <w:rPr>
          <w:rFonts w:eastAsia="Times New Roman" w:cstheme="minorHAnsi"/>
          <w:b/>
          <w:sz w:val="32"/>
          <w:szCs w:val="32"/>
        </w:rPr>
        <w:t>We don’t have to have the perfect words, because the Gospel has POWER</w:t>
      </w:r>
    </w:p>
    <w:p w14:paraId="0E271ACA" w14:textId="77777777" w:rsidR="00837D6B" w:rsidRDefault="00837D6B" w:rsidP="00837D6B">
      <w:pPr>
        <w:shd w:val="clear" w:color="auto" w:fill="FFFFFF"/>
        <w:spacing w:after="0" w:line="360" w:lineRule="atLeast"/>
        <w:rPr>
          <w:rFonts w:eastAsia="Times New Roman" w:cstheme="minorHAnsi"/>
          <w:b/>
          <w:sz w:val="32"/>
          <w:szCs w:val="32"/>
        </w:rPr>
      </w:pPr>
    </w:p>
    <w:p w14:paraId="0D3B6BE9" w14:textId="77777777" w:rsidR="00837D6B" w:rsidRDefault="00837D6B" w:rsidP="00837D6B">
      <w:pPr>
        <w:shd w:val="clear" w:color="auto" w:fill="FFFFFF"/>
        <w:spacing w:after="0" w:line="360" w:lineRule="atLeast"/>
        <w:rPr>
          <w:rFonts w:eastAsia="Times New Roman" w:cstheme="minorHAnsi"/>
          <w:b/>
          <w:sz w:val="32"/>
          <w:szCs w:val="32"/>
        </w:rPr>
      </w:pPr>
      <w:r>
        <w:rPr>
          <w:rFonts w:eastAsia="Times New Roman" w:cstheme="minorHAnsi"/>
          <w:b/>
          <w:sz w:val="32"/>
          <w:szCs w:val="32"/>
        </w:rPr>
        <w:t>We need to share this Gospel.</w:t>
      </w:r>
    </w:p>
    <w:p w14:paraId="3BA789C9" w14:textId="77777777" w:rsidR="00837D6B" w:rsidRDefault="00837D6B" w:rsidP="00837D6B">
      <w:pPr>
        <w:shd w:val="clear" w:color="auto" w:fill="FFFFFF"/>
        <w:spacing w:after="0" w:line="360" w:lineRule="atLeast"/>
        <w:rPr>
          <w:rFonts w:eastAsia="Times New Roman" w:cstheme="minorHAnsi"/>
          <w:b/>
          <w:sz w:val="32"/>
          <w:szCs w:val="32"/>
        </w:rPr>
      </w:pPr>
      <w:r>
        <w:rPr>
          <w:rFonts w:eastAsia="Times New Roman" w:cstheme="minorHAnsi"/>
          <w:b/>
          <w:sz w:val="32"/>
          <w:szCs w:val="32"/>
        </w:rPr>
        <w:t>It is that simple.</w:t>
      </w:r>
    </w:p>
    <w:p w14:paraId="255DAA14" w14:textId="77777777" w:rsidR="00837D6B" w:rsidRDefault="00837D6B" w:rsidP="00837D6B">
      <w:pPr>
        <w:shd w:val="clear" w:color="auto" w:fill="FFFFFF"/>
        <w:spacing w:after="0" w:line="360" w:lineRule="atLeast"/>
        <w:rPr>
          <w:rFonts w:eastAsia="Times New Roman" w:cstheme="minorHAnsi"/>
          <w:b/>
          <w:sz w:val="32"/>
          <w:szCs w:val="32"/>
        </w:rPr>
      </w:pPr>
      <w:r>
        <w:rPr>
          <w:rFonts w:eastAsia="Times New Roman" w:cstheme="minorHAnsi"/>
          <w:b/>
          <w:sz w:val="32"/>
          <w:szCs w:val="32"/>
        </w:rPr>
        <w:t>God will save!</w:t>
      </w:r>
    </w:p>
    <w:p w14:paraId="155294BD" w14:textId="77777777" w:rsidR="00837D6B" w:rsidRDefault="00837D6B" w:rsidP="00837D6B">
      <w:pPr>
        <w:shd w:val="clear" w:color="auto" w:fill="FFFFFF"/>
        <w:spacing w:after="0" w:line="360" w:lineRule="atLeast"/>
        <w:rPr>
          <w:rFonts w:eastAsia="Times New Roman" w:cstheme="minorHAnsi"/>
          <w:b/>
          <w:sz w:val="32"/>
          <w:szCs w:val="32"/>
        </w:rPr>
      </w:pPr>
      <w:r>
        <w:rPr>
          <w:rFonts w:eastAsia="Times New Roman" w:cstheme="minorHAnsi"/>
          <w:b/>
          <w:sz w:val="32"/>
          <w:szCs w:val="32"/>
        </w:rPr>
        <w:t>It is that powerful!</w:t>
      </w:r>
    </w:p>
    <w:p w14:paraId="32F71B5E" w14:textId="77777777" w:rsidR="00837D6B" w:rsidRDefault="00837D6B" w:rsidP="00837D6B">
      <w:pPr>
        <w:spacing w:after="0"/>
        <w:rPr>
          <w:rFonts w:cstheme="minorHAnsi"/>
          <w:b/>
          <w:sz w:val="44"/>
          <w:szCs w:val="44"/>
        </w:rPr>
      </w:pPr>
    </w:p>
    <w:p w14:paraId="4CE1B9E4" w14:textId="77777777" w:rsidR="00837D6B" w:rsidRDefault="00837D6B" w:rsidP="00837D6B">
      <w:pPr>
        <w:spacing w:after="0"/>
        <w:rPr>
          <w:rFonts w:cstheme="minorHAnsi"/>
          <w:b/>
          <w:sz w:val="44"/>
          <w:szCs w:val="44"/>
        </w:rPr>
      </w:pPr>
      <w:r>
        <w:rPr>
          <w:rFonts w:cstheme="minorHAnsi"/>
          <w:b/>
          <w:sz w:val="44"/>
          <w:szCs w:val="44"/>
        </w:rPr>
        <w:t>#3 – We need to Receive the Great Commission</w:t>
      </w:r>
    </w:p>
    <w:p w14:paraId="0AA54A61" w14:textId="77777777" w:rsidR="00837D6B" w:rsidRDefault="00837D6B" w:rsidP="00837D6B">
      <w:pPr>
        <w:spacing w:after="0"/>
        <w:rPr>
          <w:rFonts w:cstheme="minorHAnsi"/>
          <w:b/>
          <w:sz w:val="36"/>
          <w:szCs w:val="36"/>
        </w:rPr>
      </w:pPr>
      <w:r>
        <w:rPr>
          <w:rFonts w:cstheme="minorHAnsi"/>
          <w:b/>
          <w:sz w:val="36"/>
          <w:szCs w:val="36"/>
        </w:rPr>
        <w:t>Matthew 28:19-20, “</w:t>
      </w:r>
      <w:r>
        <w:rPr>
          <w:sz w:val="36"/>
          <w:szCs w:val="36"/>
        </w:rPr>
        <w:t xml:space="preserve">Go therefore and make disciples of all the nations, baptizing them in the name of the Father and the Son and the Holy Spirit, </w:t>
      </w:r>
      <w:r>
        <w:rPr>
          <w:sz w:val="36"/>
          <w:szCs w:val="36"/>
          <w:vertAlign w:val="superscript"/>
        </w:rPr>
        <w:t>20 </w:t>
      </w:r>
      <w:r>
        <w:rPr>
          <w:sz w:val="36"/>
          <w:szCs w:val="36"/>
        </w:rPr>
        <w:t>teaching them to observe all that I commanded you; and lo, I am with you always, even to the end of the age.”</w:t>
      </w:r>
    </w:p>
    <w:p w14:paraId="022329F5" w14:textId="77777777" w:rsidR="00837D6B" w:rsidRDefault="00837D6B" w:rsidP="00837D6B">
      <w:pPr>
        <w:spacing w:after="0"/>
        <w:rPr>
          <w:rFonts w:cstheme="minorHAnsi"/>
          <w:b/>
          <w:sz w:val="36"/>
          <w:szCs w:val="36"/>
        </w:rPr>
      </w:pPr>
    </w:p>
    <w:p w14:paraId="1A0D50C2" w14:textId="77777777" w:rsidR="00837D6B" w:rsidRDefault="00837D6B" w:rsidP="00837D6B">
      <w:pPr>
        <w:shd w:val="clear" w:color="auto" w:fill="FFFFFF"/>
        <w:spacing w:after="0" w:line="360" w:lineRule="atLeast"/>
        <w:rPr>
          <w:rFonts w:eastAsia="Times New Roman" w:cstheme="minorHAnsi"/>
          <w:b/>
          <w:sz w:val="32"/>
          <w:szCs w:val="32"/>
        </w:rPr>
      </w:pPr>
      <w:r>
        <w:rPr>
          <w:rFonts w:eastAsia="Times New Roman" w:cstheme="minorHAnsi"/>
          <w:b/>
          <w:sz w:val="32"/>
          <w:szCs w:val="32"/>
        </w:rPr>
        <w:t>When we accept Christ, when we receive the Gospel, we also receive the Gospel’s Mission.</w:t>
      </w:r>
    </w:p>
    <w:p w14:paraId="0BDFD12A" w14:textId="77777777" w:rsidR="00837D6B" w:rsidRDefault="00837D6B" w:rsidP="00837D6B">
      <w:pPr>
        <w:pStyle w:val="ListParagraph"/>
        <w:numPr>
          <w:ilvl w:val="0"/>
          <w:numId w:val="11"/>
        </w:numPr>
        <w:shd w:val="clear" w:color="auto" w:fill="FFFFFF"/>
        <w:spacing w:after="0" w:line="360" w:lineRule="atLeast"/>
        <w:rPr>
          <w:rFonts w:eastAsia="Times New Roman" w:cstheme="minorHAnsi"/>
          <w:b/>
          <w:sz w:val="32"/>
          <w:szCs w:val="32"/>
        </w:rPr>
      </w:pPr>
      <w:r>
        <w:rPr>
          <w:rFonts w:eastAsia="Times New Roman" w:cstheme="minorHAnsi"/>
          <w:b/>
          <w:sz w:val="32"/>
          <w:szCs w:val="32"/>
        </w:rPr>
        <w:t>You are Built for this Mission.</w:t>
      </w:r>
    </w:p>
    <w:p w14:paraId="2467E298" w14:textId="77777777" w:rsidR="00837D6B" w:rsidRDefault="00837D6B" w:rsidP="00837D6B">
      <w:pPr>
        <w:pStyle w:val="ListParagraph"/>
        <w:numPr>
          <w:ilvl w:val="0"/>
          <w:numId w:val="11"/>
        </w:numPr>
        <w:shd w:val="clear" w:color="auto" w:fill="FFFFFF"/>
        <w:spacing w:after="0" w:line="360" w:lineRule="atLeast"/>
        <w:rPr>
          <w:rFonts w:eastAsia="Times New Roman" w:cstheme="minorHAnsi"/>
          <w:b/>
          <w:sz w:val="32"/>
          <w:szCs w:val="32"/>
        </w:rPr>
      </w:pPr>
      <w:r>
        <w:rPr>
          <w:rFonts w:eastAsia="Times New Roman" w:cstheme="minorHAnsi"/>
          <w:b/>
          <w:sz w:val="32"/>
          <w:szCs w:val="32"/>
        </w:rPr>
        <w:t>You were uniquely designed for it.</w:t>
      </w:r>
    </w:p>
    <w:p w14:paraId="499BD25F" w14:textId="77777777" w:rsidR="00837D6B" w:rsidRDefault="00837D6B" w:rsidP="00837D6B">
      <w:pPr>
        <w:shd w:val="clear" w:color="auto" w:fill="FFFFFF"/>
        <w:spacing w:after="0" w:line="360" w:lineRule="atLeast"/>
        <w:rPr>
          <w:rFonts w:eastAsia="Times New Roman" w:cstheme="minorHAnsi"/>
          <w:sz w:val="32"/>
          <w:szCs w:val="32"/>
        </w:rPr>
      </w:pPr>
    </w:p>
    <w:p w14:paraId="79E26EA9" w14:textId="77777777" w:rsidR="00837D6B" w:rsidRDefault="00837D6B" w:rsidP="00837D6B">
      <w:pPr>
        <w:shd w:val="clear" w:color="auto" w:fill="FFFFFF"/>
        <w:spacing w:after="0" w:line="360" w:lineRule="atLeast"/>
        <w:rPr>
          <w:rFonts w:eastAsia="Times New Roman" w:cstheme="minorHAnsi"/>
          <w:b/>
          <w:sz w:val="32"/>
          <w:szCs w:val="32"/>
        </w:rPr>
      </w:pPr>
      <w:r>
        <w:rPr>
          <w:rFonts w:eastAsia="Times New Roman" w:cstheme="minorHAnsi"/>
          <w:b/>
          <w:sz w:val="32"/>
          <w:szCs w:val="32"/>
        </w:rPr>
        <w:t>We must keep the Gospel front and center.</w:t>
      </w:r>
    </w:p>
    <w:p w14:paraId="7EBC35AA" w14:textId="77777777" w:rsidR="00837D6B" w:rsidRDefault="00837D6B" w:rsidP="00837D6B">
      <w:pPr>
        <w:shd w:val="clear" w:color="auto" w:fill="FFFFFF"/>
        <w:spacing w:after="0" w:line="360" w:lineRule="atLeast"/>
        <w:rPr>
          <w:rFonts w:eastAsia="Times New Roman" w:cstheme="minorHAnsi"/>
          <w:sz w:val="32"/>
          <w:szCs w:val="32"/>
        </w:rPr>
      </w:pPr>
      <w:r>
        <w:rPr>
          <w:rFonts w:eastAsia="Times New Roman" w:cstheme="minorHAnsi"/>
          <w:sz w:val="32"/>
          <w:szCs w:val="32"/>
        </w:rPr>
        <w:t>Matt Chandler, “Making people comfortable on earth before an eternity in Hell is tragic.”</w:t>
      </w:r>
    </w:p>
    <w:p w14:paraId="1563A6BB" w14:textId="77777777" w:rsidR="00837D6B" w:rsidRDefault="00837D6B" w:rsidP="00837D6B">
      <w:pPr>
        <w:shd w:val="clear" w:color="auto" w:fill="FFFFFF"/>
        <w:spacing w:after="0" w:line="360" w:lineRule="atLeast"/>
        <w:rPr>
          <w:rFonts w:eastAsia="Times New Roman" w:cstheme="minorHAnsi"/>
          <w:sz w:val="32"/>
          <w:szCs w:val="32"/>
        </w:rPr>
      </w:pPr>
    </w:p>
    <w:p w14:paraId="3F73276A" w14:textId="77777777" w:rsidR="00837D6B" w:rsidRDefault="00837D6B" w:rsidP="00837D6B">
      <w:pPr>
        <w:shd w:val="clear" w:color="auto" w:fill="FFFFFF"/>
        <w:spacing w:after="0" w:line="360" w:lineRule="atLeast"/>
        <w:rPr>
          <w:rFonts w:eastAsia="Times New Roman" w:cstheme="minorHAnsi"/>
          <w:sz w:val="32"/>
          <w:szCs w:val="32"/>
        </w:rPr>
      </w:pPr>
    </w:p>
    <w:p w14:paraId="3FBBE58D" w14:textId="77777777" w:rsidR="00837D6B" w:rsidRDefault="00837D6B" w:rsidP="00837D6B">
      <w:pPr>
        <w:shd w:val="clear" w:color="auto" w:fill="FFFFFF"/>
        <w:spacing w:after="0" w:line="360" w:lineRule="atLeast"/>
        <w:rPr>
          <w:rFonts w:eastAsia="Times New Roman" w:cstheme="minorHAnsi"/>
          <w:b/>
          <w:sz w:val="32"/>
          <w:szCs w:val="32"/>
        </w:rPr>
      </w:pPr>
      <w:r>
        <w:rPr>
          <w:rFonts w:eastAsia="Times New Roman" w:cstheme="minorHAnsi"/>
          <w:b/>
          <w:sz w:val="32"/>
          <w:szCs w:val="32"/>
        </w:rPr>
        <w:t>The Solution is the Gospel.</w:t>
      </w:r>
    </w:p>
    <w:p w14:paraId="2662161C" w14:textId="77777777" w:rsidR="00837D6B" w:rsidRDefault="00837D6B" w:rsidP="00837D6B">
      <w:pPr>
        <w:shd w:val="clear" w:color="auto" w:fill="FFFFFF"/>
        <w:spacing w:after="0" w:line="360" w:lineRule="atLeast"/>
        <w:rPr>
          <w:rFonts w:eastAsia="Times New Roman" w:cstheme="minorHAnsi"/>
          <w:sz w:val="32"/>
          <w:szCs w:val="32"/>
        </w:rPr>
      </w:pPr>
      <w:r>
        <w:rPr>
          <w:rFonts w:eastAsia="Times New Roman" w:cstheme="minorHAnsi"/>
          <w:sz w:val="32"/>
          <w:szCs w:val="32"/>
        </w:rPr>
        <w:t xml:space="preserve">We need to see everything else </w:t>
      </w:r>
      <w:proofErr w:type="gramStart"/>
      <w:r>
        <w:rPr>
          <w:rFonts w:eastAsia="Times New Roman" w:cstheme="minorHAnsi"/>
          <w:sz w:val="32"/>
          <w:szCs w:val="32"/>
        </w:rPr>
        <w:t>as a means to</w:t>
      </w:r>
      <w:proofErr w:type="gramEnd"/>
      <w:r>
        <w:rPr>
          <w:rFonts w:eastAsia="Times New Roman" w:cstheme="minorHAnsi"/>
          <w:sz w:val="32"/>
          <w:szCs w:val="32"/>
        </w:rPr>
        <w:t xml:space="preserve"> the Gospel’s End.</w:t>
      </w:r>
    </w:p>
    <w:p w14:paraId="1BF6F961" w14:textId="77777777" w:rsidR="00837D6B" w:rsidRDefault="00837D6B" w:rsidP="00837D6B">
      <w:pPr>
        <w:shd w:val="clear" w:color="auto" w:fill="FFFFFF"/>
        <w:spacing w:after="0" w:line="360" w:lineRule="atLeast"/>
        <w:rPr>
          <w:rFonts w:eastAsia="Times New Roman" w:cstheme="minorHAnsi"/>
          <w:sz w:val="32"/>
          <w:szCs w:val="32"/>
        </w:rPr>
      </w:pPr>
    </w:p>
    <w:p w14:paraId="018D4EA1" w14:textId="77777777" w:rsidR="00837D6B" w:rsidRDefault="00837D6B" w:rsidP="00837D6B">
      <w:pPr>
        <w:shd w:val="clear" w:color="auto" w:fill="FFFFFF"/>
        <w:spacing w:after="0" w:line="360" w:lineRule="atLeast"/>
        <w:rPr>
          <w:rFonts w:eastAsia="Times New Roman" w:cstheme="minorHAnsi"/>
          <w:sz w:val="32"/>
          <w:szCs w:val="32"/>
        </w:rPr>
      </w:pPr>
      <w:r>
        <w:rPr>
          <w:rFonts w:eastAsia="Times New Roman" w:cstheme="minorHAnsi"/>
          <w:sz w:val="32"/>
          <w:szCs w:val="32"/>
        </w:rPr>
        <w:t>Jesus is still the answer for the world today</w:t>
      </w:r>
    </w:p>
    <w:p w14:paraId="250E26AB" w14:textId="77777777" w:rsidR="00837D6B" w:rsidRDefault="00837D6B" w:rsidP="00837D6B">
      <w:pPr>
        <w:spacing w:after="0"/>
        <w:rPr>
          <w:rFonts w:cstheme="minorHAnsi"/>
          <w:b/>
          <w:sz w:val="36"/>
          <w:szCs w:val="36"/>
        </w:rPr>
      </w:pPr>
    </w:p>
    <w:p w14:paraId="2AEE4018" w14:textId="77777777" w:rsidR="00837D6B" w:rsidRDefault="00837D6B" w:rsidP="00837D6B">
      <w:pPr>
        <w:spacing w:after="0"/>
        <w:rPr>
          <w:rFonts w:cstheme="minorHAnsi"/>
          <w:b/>
          <w:sz w:val="36"/>
          <w:szCs w:val="36"/>
        </w:rPr>
      </w:pPr>
    </w:p>
    <w:p w14:paraId="111DB31F" w14:textId="77777777" w:rsidR="00837D6B" w:rsidRDefault="00837D6B" w:rsidP="00837D6B">
      <w:pPr>
        <w:spacing w:after="0"/>
        <w:rPr>
          <w:rFonts w:cstheme="minorHAnsi"/>
          <w:b/>
          <w:sz w:val="44"/>
          <w:szCs w:val="44"/>
        </w:rPr>
      </w:pPr>
      <w:r>
        <w:rPr>
          <w:rFonts w:cstheme="minorHAnsi"/>
          <w:b/>
          <w:sz w:val="44"/>
          <w:szCs w:val="44"/>
        </w:rPr>
        <w:t>#4 – We need a Revival of the Great Gathering</w:t>
      </w:r>
    </w:p>
    <w:p w14:paraId="3B6D78A7" w14:textId="77777777" w:rsidR="00837D6B" w:rsidRDefault="00837D6B" w:rsidP="00837D6B">
      <w:pPr>
        <w:spacing w:after="0"/>
        <w:rPr>
          <w:rFonts w:cstheme="minorHAnsi"/>
          <w:b/>
          <w:sz w:val="36"/>
          <w:szCs w:val="36"/>
        </w:rPr>
      </w:pPr>
      <w:r>
        <w:rPr>
          <w:rFonts w:cstheme="minorHAnsi"/>
          <w:b/>
          <w:sz w:val="36"/>
          <w:szCs w:val="36"/>
        </w:rPr>
        <w:t>Hebrews 10:24-25,</w:t>
      </w:r>
      <w:r>
        <w:rPr>
          <w:rStyle w:val="text"/>
          <w:sz w:val="36"/>
          <w:szCs w:val="36"/>
          <w:vertAlign w:val="superscript"/>
        </w:rPr>
        <w:t> “</w:t>
      </w:r>
      <w:r>
        <w:rPr>
          <w:rStyle w:val="text"/>
          <w:sz w:val="36"/>
          <w:szCs w:val="36"/>
        </w:rPr>
        <w:t>and let us consider how to stimulate one another to love and good deeds,</w:t>
      </w:r>
      <w:r>
        <w:rPr>
          <w:sz w:val="36"/>
          <w:szCs w:val="36"/>
        </w:rPr>
        <w:t xml:space="preserve"> </w:t>
      </w:r>
      <w:r>
        <w:rPr>
          <w:rStyle w:val="text"/>
          <w:sz w:val="36"/>
          <w:szCs w:val="36"/>
          <w:vertAlign w:val="superscript"/>
        </w:rPr>
        <w:t>25 </w:t>
      </w:r>
      <w:r>
        <w:rPr>
          <w:rStyle w:val="text"/>
          <w:sz w:val="36"/>
          <w:szCs w:val="36"/>
        </w:rPr>
        <w:t xml:space="preserve">not forsaking our own assembling together, as is the habit of some, but encouraging </w:t>
      </w:r>
      <w:r>
        <w:rPr>
          <w:rStyle w:val="text"/>
          <w:i/>
          <w:iCs/>
          <w:sz w:val="36"/>
          <w:szCs w:val="36"/>
        </w:rPr>
        <w:t>one another</w:t>
      </w:r>
      <w:r>
        <w:rPr>
          <w:rStyle w:val="text"/>
          <w:sz w:val="36"/>
          <w:szCs w:val="36"/>
        </w:rPr>
        <w:t xml:space="preserve">; and </w:t>
      </w:r>
      <w:proofErr w:type="gramStart"/>
      <w:r>
        <w:rPr>
          <w:rStyle w:val="text"/>
          <w:sz w:val="36"/>
          <w:szCs w:val="36"/>
        </w:rPr>
        <w:t>all the more</w:t>
      </w:r>
      <w:proofErr w:type="gramEnd"/>
      <w:r>
        <w:rPr>
          <w:rStyle w:val="text"/>
          <w:sz w:val="36"/>
          <w:szCs w:val="36"/>
        </w:rPr>
        <w:t xml:space="preserve"> as you see the day drawing near.</w:t>
      </w:r>
    </w:p>
    <w:p w14:paraId="71BA6C54" w14:textId="77777777" w:rsidR="00837D6B" w:rsidRDefault="00837D6B" w:rsidP="00837D6B">
      <w:pPr>
        <w:spacing w:after="0"/>
        <w:rPr>
          <w:rFonts w:cstheme="minorHAnsi"/>
          <w:b/>
          <w:sz w:val="36"/>
          <w:szCs w:val="36"/>
        </w:rPr>
      </w:pPr>
      <w:r>
        <w:rPr>
          <w:rFonts w:cstheme="minorHAnsi"/>
          <w:b/>
          <w:sz w:val="36"/>
          <w:szCs w:val="36"/>
        </w:rPr>
        <w:t>Ephesians 4:15-16, “</w:t>
      </w:r>
      <w:r>
        <w:rPr>
          <w:sz w:val="36"/>
          <w:szCs w:val="36"/>
        </w:rPr>
        <w:t xml:space="preserve">but speaking the truth in love, we are to grow up in all </w:t>
      </w:r>
      <w:r>
        <w:rPr>
          <w:i/>
          <w:iCs/>
          <w:sz w:val="36"/>
          <w:szCs w:val="36"/>
        </w:rPr>
        <w:t>aspects</w:t>
      </w:r>
      <w:r>
        <w:rPr>
          <w:sz w:val="36"/>
          <w:szCs w:val="36"/>
        </w:rPr>
        <w:t xml:space="preserve"> into Him who is the head, </w:t>
      </w:r>
      <w:r>
        <w:rPr>
          <w:i/>
          <w:iCs/>
          <w:sz w:val="36"/>
          <w:szCs w:val="36"/>
        </w:rPr>
        <w:t>even</w:t>
      </w:r>
      <w:r>
        <w:rPr>
          <w:sz w:val="36"/>
          <w:szCs w:val="36"/>
        </w:rPr>
        <w:t xml:space="preserve"> Christ, </w:t>
      </w:r>
      <w:r>
        <w:rPr>
          <w:sz w:val="36"/>
          <w:szCs w:val="36"/>
          <w:vertAlign w:val="superscript"/>
        </w:rPr>
        <w:t>16 </w:t>
      </w:r>
      <w:r>
        <w:rPr>
          <w:sz w:val="36"/>
          <w:szCs w:val="36"/>
        </w:rPr>
        <w:t>from whom the whole body, being fitted and held together by what every joint supplies, according to the proper working of each individual part, causes the growth of the body for the building up of itself in love.”</w:t>
      </w:r>
    </w:p>
    <w:p w14:paraId="17DAC9F4" w14:textId="77777777" w:rsidR="00837D6B" w:rsidRDefault="00837D6B" w:rsidP="00837D6B">
      <w:pPr>
        <w:spacing w:after="0"/>
        <w:rPr>
          <w:rFonts w:cstheme="minorHAnsi"/>
          <w:b/>
          <w:sz w:val="36"/>
          <w:szCs w:val="36"/>
        </w:rPr>
      </w:pPr>
    </w:p>
    <w:p w14:paraId="3F825DCC" w14:textId="77777777" w:rsidR="00837D6B" w:rsidRDefault="00837D6B" w:rsidP="00837D6B">
      <w:pPr>
        <w:spacing w:after="0"/>
        <w:rPr>
          <w:rFonts w:cstheme="minorHAnsi"/>
          <w:b/>
          <w:sz w:val="36"/>
          <w:szCs w:val="36"/>
        </w:rPr>
      </w:pPr>
      <w:r>
        <w:rPr>
          <w:rFonts w:cstheme="minorHAnsi"/>
          <w:b/>
          <w:sz w:val="36"/>
          <w:szCs w:val="36"/>
        </w:rPr>
        <w:t xml:space="preserve">Mark </w:t>
      </w:r>
      <w:proofErr w:type="spellStart"/>
      <w:r>
        <w:rPr>
          <w:rFonts w:cstheme="minorHAnsi"/>
          <w:b/>
          <w:sz w:val="36"/>
          <w:szCs w:val="36"/>
        </w:rPr>
        <w:t>Dever</w:t>
      </w:r>
      <w:proofErr w:type="spellEnd"/>
      <w:r>
        <w:rPr>
          <w:rFonts w:cstheme="minorHAnsi"/>
          <w:b/>
          <w:sz w:val="36"/>
          <w:szCs w:val="36"/>
        </w:rPr>
        <w:t>, “The purpose of the church, in part, is to encourage individual Christians in their faith and relationship with Christ.</w:t>
      </w:r>
    </w:p>
    <w:p w14:paraId="075531E1" w14:textId="77777777" w:rsidR="00837D6B" w:rsidRDefault="00837D6B" w:rsidP="00837D6B">
      <w:pPr>
        <w:spacing w:after="0"/>
        <w:rPr>
          <w:rFonts w:cstheme="minorHAnsi"/>
          <w:b/>
          <w:sz w:val="36"/>
          <w:szCs w:val="36"/>
        </w:rPr>
      </w:pPr>
    </w:p>
    <w:p w14:paraId="6A674540" w14:textId="77777777" w:rsidR="00837D6B" w:rsidRDefault="00837D6B" w:rsidP="00837D6B">
      <w:pPr>
        <w:spacing w:after="0"/>
        <w:rPr>
          <w:rFonts w:cstheme="minorHAnsi"/>
          <w:b/>
          <w:sz w:val="44"/>
          <w:szCs w:val="44"/>
        </w:rPr>
      </w:pPr>
      <w:r>
        <w:rPr>
          <w:rFonts w:cstheme="minorHAnsi"/>
          <w:b/>
          <w:sz w:val="44"/>
          <w:szCs w:val="44"/>
        </w:rPr>
        <w:t>#5 – We need a Restoration of God’s Great Glory and Great Name</w:t>
      </w:r>
    </w:p>
    <w:p w14:paraId="16D89127" w14:textId="77777777" w:rsidR="00837D6B" w:rsidRDefault="00837D6B" w:rsidP="00837D6B">
      <w:pPr>
        <w:spacing w:after="0"/>
        <w:rPr>
          <w:rFonts w:cstheme="minorHAnsi"/>
          <w:b/>
          <w:sz w:val="36"/>
          <w:szCs w:val="36"/>
        </w:rPr>
      </w:pPr>
      <w:r>
        <w:rPr>
          <w:rFonts w:cstheme="minorHAnsi"/>
          <w:b/>
          <w:sz w:val="36"/>
          <w:szCs w:val="36"/>
        </w:rPr>
        <w:t xml:space="preserve">Restore: Bring back to </w:t>
      </w:r>
      <w:proofErr w:type="spellStart"/>
      <w:r>
        <w:rPr>
          <w:rFonts w:cstheme="minorHAnsi"/>
          <w:b/>
          <w:sz w:val="36"/>
          <w:szCs w:val="36"/>
        </w:rPr>
        <w:t>it</w:t>
      </w:r>
      <w:proofErr w:type="spellEnd"/>
      <w:r>
        <w:rPr>
          <w:rFonts w:cstheme="minorHAnsi"/>
          <w:b/>
          <w:sz w:val="36"/>
          <w:szCs w:val="36"/>
        </w:rPr>
        <w:t xml:space="preserve"> former position (rightful place)</w:t>
      </w:r>
    </w:p>
    <w:p w14:paraId="0D454409" w14:textId="77777777" w:rsidR="00837D6B" w:rsidRDefault="00837D6B" w:rsidP="00837D6B">
      <w:pPr>
        <w:spacing w:after="0"/>
        <w:rPr>
          <w:rStyle w:val="text"/>
        </w:rPr>
      </w:pPr>
      <w:r>
        <w:rPr>
          <w:rFonts w:cstheme="minorHAnsi"/>
          <w:b/>
          <w:sz w:val="36"/>
          <w:szCs w:val="36"/>
        </w:rPr>
        <w:lastRenderedPageBreak/>
        <w:t>Isaiah 26:8, “</w:t>
      </w:r>
      <w:r>
        <w:rPr>
          <w:rStyle w:val="text"/>
          <w:sz w:val="36"/>
          <w:szCs w:val="36"/>
        </w:rPr>
        <w:t xml:space="preserve">Indeed, </w:t>
      </w:r>
      <w:r>
        <w:rPr>
          <w:rStyle w:val="text"/>
          <w:i/>
          <w:iCs/>
          <w:sz w:val="36"/>
          <w:szCs w:val="36"/>
        </w:rPr>
        <w:t>while following</w:t>
      </w:r>
      <w:r>
        <w:rPr>
          <w:rStyle w:val="text"/>
          <w:sz w:val="36"/>
          <w:szCs w:val="36"/>
        </w:rPr>
        <w:t xml:space="preserve"> the way of Your judgments, O </w:t>
      </w:r>
      <w:r>
        <w:rPr>
          <w:rStyle w:val="small-caps"/>
          <w:smallCaps/>
          <w:sz w:val="36"/>
          <w:szCs w:val="36"/>
        </w:rPr>
        <w:t>Lord</w:t>
      </w:r>
      <w:r>
        <w:rPr>
          <w:rStyle w:val="text"/>
          <w:sz w:val="36"/>
          <w:szCs w:val="36"/>
        </w:rPr>
        <w:t>,</w:t>
      </w:r>
      <w:r>
        <w:rPr>
          <w:sz w:val="36"/>
          <w:szCs w:val="36"/>
        </w:rPr>
        <w:br/>
      </w:r>
      <w:r>
        <w:rPr>
          <w:rStyle w:val="text"/>
          <w:sz w:val="36"/>
          <w:szCs w:val="36"/>
        </w:rPr>
        <w:t>We have waited for You eagerly;</w:t>
      </w:r>
      <w:r>
        <w:rPr>
          <w:sz w:val="36"/>
          <w:szCs w:val="36"/>
        </w:rPr>
        <w:br/>
      </w:r>
      <w:r>
        <w:rPr>
          <w:rStyle w:val="text"/>
          <w:sz w:val="36"/>
          <w:szCs w:val="36"/>
        </w:rPr>
        <w:t xml:space="preserve">Your name, even Your memory, is the desire of </w:t>
      </w:r>
      <w:r>
        <w:rPr>
          <w:rStyle w:val="text"/>
          <w:i/>
          <w:iCs/>
          <w:sz w:val="36"/>
          <w:szCs w:val="36"/>
        </w:rPr>
        <w:t>our</w:t>
      </w:r>
      <w:r>
        <w:rPr>
          <w:rStyle w:val="text"/>
          <w:sz w:val="36"/>
          <w:szCs w:val="36"/>
        </w:rPr>
        <w:t xml:space="preserve"> souls.”</w:t>
      </w:r>
    </w:p>
    <w:p w14:paraId="354FCFF5" w14:textId="77777777" w:rsidR="00837D6B" w:rsidRDefault="00837D6B" w:rsidP="00837D6B">
      <w:pPr>
        <w:spacing w:after="0"/>
        <w:rPr>
          <w:rFonts w:cstheme="minorHAnsi"/>
          <w:b/>
        </w:rPr>
      </w:pPr>
    </w:p>
    <w:p w14:paraId="51E9B6CE" w14:textId="50861B46" w:rsidR="00837D6B" w:rsidRDefault="00837D6B" w:rsidP="00837D6B">
      <w:pPr>
        <w:spacing w:after="0"/>
        <w:rPr>
          <w:sz w:val="36"/>
          <w:szCs w:val="36"/>
        </w:rPr>
      </w:pPr>
      <w:r>
        <w:rPr>
          <w:rFonts w:cstheme="minorHAnsi"/>
          <w:b/>
          <w:sz w:val="36"/>
          <w:szCs w:val="36"/>
        </w:rPr>
        <w:t>Isaiah 48:8-11, “</w:t>
      </w:r>
      <w:r>
        <w:rPr>
          <w:sz w:val="36"/>
          <w:szCs w:val="36"/>
        </w:rPr>
        <w:t>“You have not heard, you have not known.</w:t>
      </w:r>
      <w:r>
        <w:rPr>
          <w:sz w:val="36"/>
          <w:szCs w:val="36"/>
        </w:rPr>
        <w:br/>
        <w:t>Even from long ago your ear has not been open,</w:t>
      </w:r>
      <w:r>
        <w:rPr>
          <w:sz w:val="36"/>
          <w:szCs w:val="36"/>
        </w:rPr>
        <w:br/>
        <w:t>Because I knew that you would deal very treacherously;</w:t>
      </w:r>
      <w:r>
        <w:rPr>
          <w:sz w:val="36"/>
          <w:szCs w:val="36"/>
        </w:rPr>
        <w:br/>
        <w:t>And you have been called a rebel from birth.</w:t>
      </w:r>
      <w:r>
        <w:rPr>
          <w:sz w:val="36"/>
          <w:szCs w:val="36"/>
        </w:rPr>
        <w:br/>
      </w:r>
      <w:r>
        <w:rPr>
          <w:sz w:val="36"/>
          <w:szCs w:val="36"/>
          <w:vertAlign w:val="superscript"/>
        </w:rPr>
        <w:t>9 </w:t>
      </w:r>
      <w:r>
        <w:rPr>
          <w:sz w:val="36"/>
          <w:szCs w:val="36"/>
        </w:rPr>
        <w:t>“For the sake of My name I delay My wrath,</w:t>
      </w:r>
      <w:r>
        <w:rPr>
          <w:sz w:val="36"/>
          <w:szCs w:val="36"/>
        </w:rPr>
        <w:br/>
        <w:t xml:space="preserve">And </w:t>
      </w:r>
      <w:r>
        <w:rPr>
          <w:i/>
          <w:iCs/>
          <w:sz w:val="36"/>
          <w:szCs w:val="36"/>
        </w:rPr>
        <w:t>for</w:t>
      </w:r>
      <w:r>
        <w:rPr>
          <w:sz w:val="36"/>
          <w:szCs w:val="36"/>
        </w:rPr>
        <w:t xml:space="preserve"> My praise I restrain </w:t>
      </w:r>
      <w:r>
        <w:rPr>
          <w:i/>
          <w:iCs/>
          <w:sz w:val="36"/>
          <w:szCs w:val="36"/>
        </w:rPr>
        <w:t>it</w:t>
      </w:r>
      <w:r>
        <w:rPr>
          <w:sz w:val="36"/>
          <w:szCs w:val="36"/>
        </w:rPr>
        <w:t xml:space="preserve"> for you,</w:t>
      </w:r>
      <w:r>
        <w:rPr>
          <w:sz w:val="36"/>
          <w:szCs w:val="36"/>
        </w:rPr>
        <w:br/>
        <w:t>In order not to cut you off.</w:t>
      </w:r>
      <w:r>
        <w:rPr>
          <w:sz w:val="36"/>
          <w:szCs w:val="36"/>
        </w:rPr>
        <w:br/>
      </w:r>
      <w:r>
        <w:rPr>
          <w:sz w:val="36"/>
          <w:szCs w:val="36"/>
          <w:vertAlign w:val="superscript"/>
        </w:rPr>
        <w:t>10 </w:t>
      </w:r>
      <w:r>
        <w:rPr>
          <w:sz w:val="36"/>
          <w:szCs w:val="36"/>
        </w:rPr>
        <w:t>“Behold, I have refined you, but not as silver;</w:t>
      </w:r>
      <w:r>
        <w:rPr>
          <w:sz w:val="36"/>
          <w:szCs w:val="36"/>
        </w:rPr>
        <w:br/>
        <w:t>I have tested you in the furnace of affliction.</w:t>
      </w:r>
      <w:r>
        <w:rPr>
          <w:sz w:val="36"/>
          <w:szCs w:val="36"/>
        </w:rPr>
        <w:br/>
      </w:r>
      <w:r>
        <w:rPr>
          <w:sz w:val="36"/>
          <w:szCs w:val="36"/>
          <w:vertAlign w:val="superscript"/>
        </w:rPr>
        <w:t>11 </w:t>
      </w:r>
      <w:r>
        <w:rPr>
          <w:sz w:val="36"/>
          <w:szCs w:val="36"/>
        </w:rPr>
        <w:t>“For My own sake, for My own sake, I will act;</w:t>
      </w:r>
      <w:r>
        <w:rPr>
          <w:sz w:val="36"/>
          <w:szCs w:val="36"/>
        </w:rPr>
        <w:br/>
        <w:t xml:space="preserve">For how can </w:t>
      </w:r>
      <w:r>
        <w:rPr>
          <w:i/>
          <w:iCs/>
          <w:sz w:val="36"/>
          <w:szCs w:val="36"/>
        </w:rPr>
        <w:t>My name</w:t>
      </w:r>
      <w:r>
        <w:rPr>
          <w:sz w:val="36"/>
          <w:szCs w:val="36"/>
        </w:rPr>
        <w:t xml:space="preserve"> be profaned?</w:t>
      </w:r>
      <w:r>
        <w:rPr>
          <w:sz w:val="36"/>
          <w:szCs w:val="36"/>
        </w:rPr>
        <w:br/>
        <w:t>And My glory I will not give to another.</w:t>
      </w:r>
    </w:p>
    <w:p w14:paraId="43D12E23" w14:textId="77777777" w:rsidR="00DA4EF2" w:rsidRDefault="00DA4EF2" w:rsidP="00837D6B">
      <w:pPr>
        <w:spacing w:after="0"/>
        <w:rPr>
          <w:rFonts w:cstheme="minorHAnsi"/>
          <w:b/>
          <w:sz w:val="36"/>
          <w:szCs w:val="36"/>
        </w:rPr>
      </w:pPr>
      <w:bookmarkStart w:id="0" w:name="_GoBack"/>
      <w:bookmarkEnd w:id="0"/>
    </w:p>
    <w:p w14:paraId="0E16DDA6" w14:textId="77777777" w:rsidR="00837D6B" w:rsidRDefault="00837D6B" w:rsidP="00837D6B">
      <w:pPr>
        <w:spacing w:after="0"/>
        <w:rPr>
          <w:rStyle w:val="text"/>
        </w:rPr>
      </w:pPr>
      <w:r>
        <w:rPr>
          <w:rFonts w:cstheme="minorHAnsi"/>
          <w:b/>
          <w:sz w:val="36"/>
          <w:szCs w:val="36"/>
        </w:rPr>
        <w:t>Philippians 2:9-11, “</w:t>
      </w:r>
      <w:r>
        <w:rPr>
          <w:rStyle w:val="text"/>
          <w:sz w:val="36"/>
          <w:szCs w:val="36"/>
        </w:rPr>
        <w:t>For this reason also, God highly exalted Him, and bestowed on Him the name which is above every name,</w:t>
      </w:r>
      <w:r>
        <w:rPr>
          <w:sz w:val="36"/>
          <w:szCs w:val="36"/>
        </w:rPr>
        <w:t xml:space="preserve"> </w:t>
      </w:r>
      <w:r>
        <w:rPr>
          <w:rStyle w:val="text"/>
          <w:sz w:val="36"/>
          <w:szCs w:val="36"/>
          <w:vertAlign w:val="superscript"/>
        </w:rPr>
        <w:t>10 </w:t>
      </w:r>
      <w:r>
        <w:rPr>
          <w:rStyle w:val="text"/>
          <w:sz w:val="36"/>
          <w:szCs w:val="36"/>
        </w:rPr>
        <w:t xml:space="preserve">so that at the name of Jesus </w:t>
      </w:r>
      <w:r>
        <w:rPr>
          <w:rStyle w:val="small-caps"/>
          <w:smallCaps/>
          <w:sz w:val="36"/>
          <w:szCs w:val="36"/>
        </w:rPr>
        <w:t>every knee will bow,</w:t>
      </w:r>
      <w:r>
        <w:rPr>
          <w:rStyle w:val="text"/>
          <w:sz w:val="36"/>
          <w:szCs w:val="36"/>
        </w:rPr>
        <w:t xml:space="preserve"> of those who are in heaven and on earth and under the earth,</w:t>
      </w:r>
      <w:r>
        <w:rPr>
          <w:sz w:val="36"/>
          <w:szCs w:val="36"/>
        </w:rPr>
        <w:t xml:space="preserve"> </w:t>
      </w:r>
      <w:r>
        <w:rPr>
          <w:rStyle w:val="text"/>
          <w:sz w:val="36"/>
          <w:szCs w:val="36"/>
          <w:vertAlign w:val="superscript"/>
        </w:rPr>
        <w:t>11 </w:t>
      </w:r>
      <w:r>
        <w:rPr>
          <w:rStyle w:val="text"/>
          <w:sz w:val="36"/>
          <w:szCs w:val="36"/>
        </w:rPr>
        <w:t xml:space="preserve">and that every tongue will confess that Jesus Christ is Lord, to the glory of God the Father. </w:t>
      </w:r>
    </w:p>
    <w:p w14:paraId="1E41D07F" w14:textId="77777777" w:rsidR="00837D6B" w:rsidRDefault="00837D6B" w:rsidP="00837D6B">
      <w:pPr>
        <w:spacing w:after="0"/>
        <w:rPr>
          <w:rStyle w:val="text"/>
          <w:sz w:val="36"/>
          <w:szCs w:val="36"/>
        </w:rPr>
      </w:pPr>
    </w:p>
    <w:p w14:paraId="33A6B7D6" w14:textId="77777777" w:rsidR="00837D6B" w:rsidRDefault="00837D6B" w:rsidP="00837D6B">
      <w:pPr>
        <w:spacing w:after="0"/>
        <w:rPr>
          <w:rFonts w:cstheme="minorHAnsi"/>
        </w:rPr>
      </w:pPr>
    </w:p>
    <w:p w14:paraId="1A0E2621" w14:textId="77777777" w:rsidR="00821795" w:rsidRDefault="00DA4EF2"/>
    <w:sectPr w:rsidR="00821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5256"/>
    <w:multiLevelType w:val="hybridMultilevel"/>
    <w:tmpl w:val="C3D0A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B44AF5"/>
    <w:multiLevelType w:val="hybridMultilevel"/>
    <w:tmpl w:val="9A9E3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FA379D5"/>
    <w:multiLevelType w:val="hybridMultilevel"/>
    <w:tmpl w:val="C57CB8AE"/>
    <w:lvl w:ilvl="0" w:tplc="D34CB6B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53D594E"/>
    <w:multiLevelType w:val="hybridMultilevel"/>
    <w:tmpl w:val="AB3C9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9D1E30"/>
    <w:multiLevelType w:val="hybridMultilevel"/>
    <w:tmpl w:val="29D07454"/>
    <w:lvl w:ilvl="0" w:tplc="2A9293C4">
      <w:start w:val="1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79629D5"/>
    <w:multiLevelType w:val="hybridMultilevel"/>
    <w:tmpl w:val="BCD49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762B0E"/>
    <w:multiLevelType w:val="hybridMultilevel"/>
    <w:tmpl w:val="CF101956"/>
    <w:lvl w:ilvl="0" w:tplc="7800116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F802955"/>
    <w:multiLevelType w:val="hybridMultilevel"/>
    <w:tmpl w:val="7B0E6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4335B8"/>
    <w:multiLevelType w:val="hybridMultilevel"/>
    <w:tmpl w:val="AAF64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C17222"/>
    <w:multiLevelType w:val="hybridMultilevel"/>
    <w:tmpl w:val="B40EF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EA1DC4"/>
    <w:multiLevelType w:val="hybridMultilevel"/>
    <w:tmpl w:val="1D68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A84900"/>
    <w:multiLevelType w:val="hybridMultilevel"/>
    <w:tmpl w:val="D01A1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807ED3"/>
    <w:multiLevelType w:val="hybridMultilevel"/>
    <w:tmpl w:val="DE5E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2D175C"/>
    <w:multiLevelType w:val="hybridMultilevel"/>
    <w:tmpl w:val="E13E9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1C55ADB"/>
    <w:multiLevelType w:val="hybridMultilevel"/>
    <w:tmpl w:val="B1EC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6E23B4"/>
    <w:multiLevelType w:val="hybridMultilevel"/>
    <w:tmpl w:val="C620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lvlOverride w:ilvl="0"/>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15"/>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6B"/>
    <w:rsid w:val="00063955"/>
    <w:rsid w:val="00252975"/>
    <w:rsid w:val="003505C0"/>
    <w:rsid w:val="00393F66"/>
    <w:rsid w:val="005C2720"/>
    <w:rsid w:val="00837D6B"/>
    <w:rsid w:val="008663E4"/>
    <w:rsid w:val="008E7811"/>
    <w:rsid w:val="00B57E57"/>
    <w:rsid w:val="00C52734"/>
    <w:rsid w:val="00CB12E5"/>
    <w:rsid w:val="00DA4EF2"/>
    <w:rsid w:val="00E4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AC17"/>
  <w15:chartTrackingRefBased/>
  <w15:docId w15:val="{207CF682-F2CC-47A9-95A2-2D67159D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D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D6B"/>
    <w:pPr>
      <w:ind w:left="720"/>
      <w:contextualSpacing/>
    </w:pPr>
  </w:style>
  <w:style w:type="paragraph" w:customStyle="1" w:styleId="chapter-1">
    <w:name w:val="chapter-1"/>
    <w:basedOn w:val="Normal"/>
    <w:rsid w:val="0083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37D6B"/>
  </w:style>
  <w:style w:type="character" w:customStyle="1" w:styleId="text">
    <w:name w:val="text"/>
    <w:basedOn w:val="DefaultParagraphFont"/>
    <w:rsid w:val="00837D6B"/>
  </w:style>
  <w:style w:type="character" w:customStyle="1" w:styleId="small-caps">
    <w:name w:val="small-caps"/>
    <w:basedOn w:val="DefaultParagraphFont"/>
    <w:rsid w:val="00837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7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Grimes</dc:creator>
  <cp:keywords/>
  <dc:description/>
  <cp:lastModifiedBy>Neal Grimes</cp:lastModifiedBy>
  <cp:revision>5</cp:revision>
  <dcterms:created xsi:type="dcterms:W3CDTF">2019-02-17T02:38:00Z</dcterms:created>
  <dcterms:modified xsi:type="dcterms:W3CDTF">2019-02-17T02:43:00Z</dcterms:modified>
</cp:coreProperties>
</file>